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Bergmüller, S., &amp; Wiesner, C. (2009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AT"/>
          </w:rPr>
          <w:t>). Schulische Gewalt- und Aggressionserfahrungen 15-/16-Jähriger.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In C. Schreiner &amp; U.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Schwantner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(Hrsg.),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de-AT"/>
        </w:rPr>
        <w:t>PISA Expertenbericht 2006. Österreichischer Expertenbericht zum Naturwissenschaftlichen Schwerpunkt.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(S. 314–320). Graz: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Leykam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Bergmüller, S., &amp; Wiesner, C. (2009).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AT"/>
          </w:rPr>
          <w:t xml:space="preserve">Schule als Ort sozialer Interaktion und </w:t>
        </w:r>
        <w:proofErr w:type="spellStart"/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AT"/>
          </w:rPr>
          <w:t>Konfrontaion</w:t>
        </w:r>
        <w:proofErr w:type="spellEnd"/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AT"/>
          </w:rPr>
          <w:t>: Schulklima, Gewalterfahrung und Einbindung der Eltern.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In B. Suchan, C. Wallner-Paschon &amp; C. Schreiner (Hrsg.),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de-AT"/>
        </w:rPr>
        <w:t>PIRLS 2006. Die Lesekompetenz am Ende der Volksschule.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(S. 219–228). Graz: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Leykam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Bergmüller, S., &amp; Wiesner, C. (2012).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AT"/>
          </w:rPr>
          <w:t>Aggressives Schülerverhalten: Auftretenshäufigkeit und Zusammenhang mit schulischer Leistungsselektion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In F. Eder (Hrsg.),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de-AT"/>
        </w:rPr>
        <w:t>PISA 2009. Nationale Zusatzanalysen für Österreich.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(S. 131–165). Waxmann.</w:t>
      </w:r>
    </w:p>
    <w:p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Wiesner, C. (2019). 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AT"/>
          </w:rPr>
          <w:t>Die Arbeit mit Gruppengestalten: Existenzanalyse, Feldtransformation und Beziehungspädagogik.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de-AT"/>
        </w:rPr>
        <w:t>Erziehung &amp; Unterricht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de-AT"/>
        </w:rPr>
        <w:t>5/6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(169), 433–442.</w:t>
      </w:r>
    </w:p>
    <w:p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Wiesner, C., &amp; Schratz, M. (2020).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AT"/>
          </w:rPr>
          <w:t>Wertorientierte Führung braucht Haltung, Beziehung, Entwicklung und Evidenz. Die Führung von eigenverantwortlichen Schulen unter dem Leitkonzept der Entwicklungsorientierung.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In E. Rauscher (Hrsg.),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de-AT"/>
        </w:rPr>
        <w:t>Schulautonomie zwischen Freiheit und Gesetz. Das INNOVITAS-Handbuch.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(S. 81–98). Pädagogische Hochschule Niederösterreich.</w:t>
      </w:r>
    </w:p>
    <w:p>
      <w:pPr>
        <w:spacing w:after="0" w:line="48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>
      <w:pPr>
        <w:spacing w:after="0" w:line="48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>
      <w:pPr>
        <w:spacing w:after="0" w:line="48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/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151E0-4BE2-48FB-AB00-7598691A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58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11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787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92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76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343344211_Wertorientierte_Fuhrung_braucht_Haltung_Beziehung_Entwicklung_und_Evidenz_Die_Fuhrung_von_eigenverantwortlichen_Schulen_unter_dem_Leitkonzept_der_Entwicklungsorientieru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searchgate.net/publication/334050270_Die_Arbeit_mit_Gruppengestalten_-_Existenzanalyse_Feldtransformation_und_Beziehungspadagogi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searchgate.net/publication/282946764_Aggressives_Schulerverhalten_Auftretenshaufigkeit_und_Zusammenhang_mit_schulischer_Leistungsselektion" TargetMode="External"/><Relationship Id="rId5" Type="http://schemas.openxmlformats.org/officeDocument/2006/relationships/hyperlink" Target="https://www.researchgate.net/publication/282946832_Schule_als_Ort_sozialer_Interaktion_und_Konfrontation_Schulklima_Gewalterfahrungen_und_Einbindung_der_Elter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researchgate.net/publication/282946758_Schulische_Gewalt-_und_Aggressionserfahrungen_15-16-Jahri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1885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Wiesner</dc:creator>
  <cp:keywords/>
  <dc:description/>
  <cp:lastModifiedBy>Stöger Stefanie(F3)</cp:lastModifiedBy>
  <cp:revision>2</cp:revision>
  <dcterms:created xsi:type="dcterms:W3CDTF">2020-12-10T05:36:00Z</dcterms:created>
  <dcterms:modified xsi:type="dcterms:W3CDTF">2020-12-10T05:36:00Z</dcterms:modified>
</cp:coreProperties>
</file>